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A3" w:rsidRDefault="00DD262D" w:rsidP="006B5989">
      <w:pPr>
        <w:spacing w:after="0" w:line="240" w:lineRule="auto"/>
        <w:rPr>
          <w:sz w:val="12"/>
          <w:szCs w:val="12"/>
        </w:rPr>
      </w:pPr>
      <w:r w:rsidRPr="00392430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4DCD535" wp14:editId="16EC2427">
            <wp:simplePos x="0" y="0"/>
            <wp:positionH relativeFrom="column">
              <wp:posOffset>7315200</wp:posOffset>
            </wp:positionH>
            <wp:positionV relativeFrom="paragraph">
              <wp:posOffset>-181610</wp:posOffset>
            </wp:positionV>
            <wp:extent cx="1905000" cy="619570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1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A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89FCF" wp14:editId="112789C4">
                <wp:simplePos x="0" y="0"/>
                <wp:positionH relativeFrom="column">
                  <wp:posOffset>-38100</wp:posOffset>
                </wp:positionH>
                <wp:positionV relativeFrom="paragraph">
                  <wp:posOffset>-95885</wp:posOffset>
                </wp:positionV>
                <wp:extent cx="5067300" cy="1562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A3" w:rsidRPr="00392430" w:rsidRDefault="002D0031" w:rsidP="00E227A3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yala" w:hAnsi="Nyala"/>
                                <w:b/>
                                <w:sz w:val="48"/>
                                <w:szCs w:val="48"/>
                                <w:lang w:val="am-ET"/>
                              </w:rPr>
                              <w:t>ሀሳቦችዎን ያካፍሉ</w:t>
                            </w:r>
                            <w:r w:rsidR="00E227A3" w:rsidRPr="00392430">
                              <w:rPr>
                                <w:b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  <w:p w:rsidR="00E227A3" w:rsidRDefault="002D0031" w:rsidP="00E22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>የሚጨም</w:t>
                            </w:r>
                            <w:r w:rsidR="00812820"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>ሯቸው፣የሚሰርዟቸው</w:t>
                            </w:r>
                            <w:r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 xml:space="preserve"> ወይም የሚከል</w:t>
                            </w:r>
                            <w:r w:rsidR="00812820"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>ሷቸው</w:t>
                            </w:r>
                            <w:r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 xml:space="preserve"> አስተያየቶች አሉ</w:t>
                            </w:r>
                            <w:r w:rsidR="00E227A3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227A3" w:rsidRPr="003272CB" w:rsidRDefault="002D0031" w:rsidP="00E22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 xml:space="preserve">ወደ ሌላ </w:t>
                            </w:r>
                            <w:r w:rsidR="00812820"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>ዘርፍ</w:t>
                            </w:r>
                            <w:r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 xml:space="preserve"> የሚያስተላልፏቸው አስተያየቶች አሉ</w:t>
                            </w:r>
                            <w:r w:rsidR="00E227A3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227A3" w:rsidRPr="003272CB" w:rsidRDefault="002D0031" w:rsidP="00E22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>ግልጽ ያልሆኑ አስተያ</w:t>
                            </w:r>
                            <w:r w:rsidR="00461F3C"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>የቶ</w:t>
                            </w:r>
                            <w:r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>ች አሉ</w:t>
                            </w:r>
                            <w:r w:rsidR="00E227A3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227A3" w:rsidRDefault="002D0031" w:rsidP="00E22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>የትኛዎቹ አስተያየቶች ለእርስዎ የበለጠ ጠ</w:t>
                            </w:r>
                            <w:r w:rsidR="00812820"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>ቀሜታ አላቸው</w:t>
                            </w:r>
                            <w:r w:rsidR="00E227A3" w:rsidRPr="003272CB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61F3C" w:rsidRDefault="00461F3C" w:rsidP="00461F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>የትኛዎቹ አስተያየቶች ለእርስዎ አነስተኛ ጠ</w:t>
                            </w:r>
                            <w:r w:rsidR="00812820"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>ቀሜታ አላቸው</w:t>
                            </w:r>
                            <w:r w:rsidRPr="003272CB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227A3" w:rsidRPr="00E227A3" w:rsidRDefault="00461F3C" w:rsidP="00E22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eastAsia="Arial" w:hAnsi="Nyala" w:cs="Arial"/>
                                <w:sz w:val="24"/>
                                <w:szCs w:val="24"/>
                                <w:lang w:val="am-ET"/>
                              </w:rPr>
                              <w:t>ምን ዓይነት ጠቃሚ ሀሳቦች፣ ልምዶች ወይም ሪሶርሶች ሊያካፍሉ ይችላሉ</w:t>
                            </w:r>
                            <w:r w:rsidR="00E227A3" w:rsidRPr="00E227A3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489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7.55pt;width:399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e2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" filled="f" stroked="f">
                <v:textbox>
                  <w:txbxContent>
                    <w:p w:rsidR="00E227A3" w:rsidRPr="00392430" w:rsidRDefault="002D0031" w:rsidP="00E227A3">
                      <w:pP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Nyala" w:hAnsi="Nyala"/>
                          <w:b/>
                          <w:sz w:val="48"/>
                          <w:szCs w:val="48"/>
                          <w:lang w:val="am-ET"/>
                        </w:rPr>
                        <w:t>ሀሳቦችዎን ያካፍሉ</w:t>
                      </w:r>
                      <w:r w:rsidR="00E227A3" w:rsidRPr="00392430">
                        <w:rPr>
                          <w:b/>
                          <w:sz w:val="48"/>
                          <w:szCs w:val="48"/>
                        </w:rPr>
                        <w:t>…</w:t>
                      </w:r>
                    </w:p>
                    <w:p w:rsidR="00E227A3" w:rsidRDefault="002D0031" w:rsidP="00E22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>የሚጨም</w:t>
                      </w:r>
                      <w:r w:rsidR="00812820"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>ሯቸው፣የሚሰርዟቸው</w:t>
                      </w:r>
                      <w:r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 xml:space="preserve"> ወይም የሚከል</w:t>
                      </w:r>
                      <w:r w:rsidR="00812820"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>ሷቸው</w:t>
                      </w:r>
                      <w:r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 xml:space="preserve"> አስተያየቶች አሉ</w:t>
                      </w:r>
                      <w:r w:rsidR="00E227A3">
                        <w:rPr>
                          <w:rFonts w:eastAsia="Arial" w:cs="Arial"/>
                          <w:sz w:val="24"/>
                          <w:szCs w:val="24"/>
                        </w:rPr>
                        <w:t>?</w:t>
                      </w:r>
                    </w:p>
                    <w:p w:rsidR="00E227A3" w:rsidRPr="003272CB" w:rsidRDefault="002D0031" w:rsidP="00E22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 xml:space="preserve">ወደ ሌላ </w:t>
                      </w:r>
                      <w:r w:rsidR="00812820"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>ዘርፍ</w:t>
                      </w:r>
                      <w:r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 xml:space="preserve"> የሚያስተላልፏቸው አስተያየቶች አሉ</w:t>
                      </w:r>
                      <w:r w:rsidR="00E227A3">
                        <w:rPr>
                          <w:rFonts w:eastAsia="Arial" w:cs="Arial"/>
                          <w:sz w:val="24"/>
                          <w:szCs w:val="24"/>
                        </w:rPr>
                        <w:t>?</w:t>
                      </w:r>
                    </w:p>
                    <w:p w:rsidR="00E227A3" w:rsidRPr="003272CB" w:rsidRDefault="002D0031" w:rsidP="00E22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>ግልጽ ያልሆኑ አስተያ</w:t>
                      </w:r>
                      <w:r w:rsidR="00461F3C"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>የቶ</w:t>
                      </w:r>
                      <w:r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>ች አሉ</w:t>
                      </w:r>
                      <w:r w:rsidR="00E227A3">
                        <w:rPr>
                          <w:rFonts w:eastAsia="Arial" w:cs="Arial"/>
                          <w:sz w:val="24"/>
                          <w:szCs w:val="24"/>
                        </w:rPr>
                        <w:t>?</w:t>
                      </w:r>
                    </w:p>
                    <w:p w:rsidR="00E227A3" w:rsidRDefault="002D0031" w:rsidP="00E22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>የትኛዎቹ አስተያየቶች ለእርስዎ የበለጠ ጠ</w:t>
                      </w:r>
                      <w:r w:rsidR="00812820"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>ቀሜታ አላቸው</w:t>
                      </w:r>
                      <w:r w:rsidR="00E227A3" w:rsidRPr="003272CB">
                        <w:rPr>
                          <w:rFonts w:eastAsia="Arial" w:cs="Arial"/>
                          <w:sz w:val="24"/>
                          <w:szCs w:val="24"/>
                        </w:rPr>
                        <w:t>?</w:t>
                      </w:r>
                    </w:p>
                    <w:p w:rsidR="00461F3C" w:rsidRDefault="00461F3C" w:rsidP="00461F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>የትኛዎቹ አስተያየቶች ለእርስዎ አነስተኛ ጠ</w:t>
                      </w:r>
                      <w:r w:rsidR="00812820"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>ቀሜታ አላቸው</w:t>
                      </w:r>
                      <w:r w:rsidRPr="003272CB">
                        <w:rPr>
                          <w:rFonts w:eastAsia="Arial" w:cs="Arial"/>
                          <w:sz w:val="24"/>
                          <w:szCs w:val="24"/>
                        </w:rPr>
                        <w:t>?</w:t>
                      </w:r>
                    </w:p>
                    <w:p w:rsidR="00E227A3" w:rsidRPr="00E227A3" w:rsidRDefault="00461F3C" w:rsidP="00E22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Nyala" w:eastAsia="Arial" w:hAnsi="Nyala" w:cs="Arial"/>
                          <w:sz w:val="24"/>
                          <w:szCs w:val="24"/>
                          <w:lang w:val="am-ET"/>
                        </w:rPr>
                        <w:t>ምን ዓይነት ጠቃሚ ሀሳቦች፣ ልምዶች ወይም ሪሶርሶች ሊያካፍሉ ይችላሉ</w:t>
                      </w:r>
                      <w:r w:rsidR="00E227A3" w:rsidRPr="00E227A3">
                        <w:rPr>
                          <w:rFonts w:eastAsia="Arial" w:cs="Arial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227A3" w:rsidRDefault="00E227A3" w:rsidP="006B5989">
      <w:pPr>
        <w:spacing w:after="0" w:line="240" w:lineRule="auto"/>
        <w:rPr>
          <w:sz w:val="12"/>
          <w:szCs w:val="12"/>
        </w:rPr>
      </w:pPr>
    </w:p>
    <w:p w:rsidR="00E227A3" w:rsidRDefault="00E227A3" w:rsidP="006B5989">
      <w:pPr>
        <w:spacing w:after="0" w:line="240" w:lineRule="auto"/>
        <w:rPr>
          <w:sz w:val="12"/>
          <w:szCs w:val="12"/>
        </w:rPr>
      </w:pPr>
    </w:p>
    <w:p w:rsidR="00E227A3" w:rsidRDefault="00E227A3" w:rsidP="00E227A3">
      <w:pPr>
        <w:spacing w:after="0" w:line="240" w:lineRule="auto"/>
        <w:jc w:val="right"/>
        <w:rPr>
          <w:sz w:val="12"/>
          <w:szCs w:val="12"/>
        </w:rPr>
      </w:pPr>
    </w:p>
    <w:p w:rsidR="00E227A3" w:rsidRDefault="00E227A3" w:rsidP="00E227A3">
      <w:pPr>
        <w:spacing w:after="0" w:line="240" w:lineRule="auto"/>
        <w:jc w:val="right"/>
        <w:rPr>
          <w:sz w:val="12"/>
          <w:szCs w:val="12"/>
        </w:rPr>
      </w:pPr>
    </w:p>
    <w:p w:rsidR="00E227A3" w:rsidRPr="00EB6E6F" w:rsidRDefault="002D0031" w:rsidP="00EB6E6F">
      <w:pPr>
        <w:spacing w:after="0" w:line="240" w:lineRule="auto"/>
        <w:ind w:left="10080"/>
        <w:rPr>
          <w:i/>
        </w:rPr>
      </w:pPr>
      <w:r>
        <w:rPr>
          <w:rFonts w:ascii="Nyala" w:hAnsi="Nyala"/>
          <w:i/>
          <w:lang w:val="am-ET"/>
        </w:rPr>
        <w:t>በምርጫ</w:t>
      </w:r>
    </w:p>
    <w:p w:rsidR="00E227A3" w:rsidRPr="00E227A3" w:rsidRDefault="002D0031" w:rsidP="00D65F03">
      <w:pPr>
        <w:tabs>
          <w:tab w:val="right" w:pos="14400"/>
        </w:tabs>
        <w:spacing w:before="120" w:after="0" w:line="240" w:lineRule="auto"/>
        <w:ind w:left="10080"/>
        <w:rPr>
          <w:sz w:val="24"/>
          <w:szCs w:val="24"/>
        </w:rPr>
      </w:pPr>
      <w:r>
        <w:rPr>
          <w:rFonts w:ascii="Nyala" w:hAnsi="Nyala"/>
          <w:sz w:val="24"/>
          <w:szCs w:val="24"/>
          <w:lang w:val="am-ET"/>
        </w:rPr>
        <w:t>ስም</w:t>
      </w:r>
      <w:r w:rsidR="00E227A3" w:rsidRPr="00E227A3">
        <w:rPr>
          <w:sz w:val="24"/>
          <w:szCs w:val="24"/>
        </w:rPr>
        <w:t>:</w:t>
      </w:r>
      <w:r w:rsidR="00EB6E6F" w:rsidRPr="00EB6E6F">
        <w:rPr>
          <w:sz w:val="24"/>
          <w:szCs w:val="24"/>
          <w:u w:val="single"/>
        </w:rPr>
        <w:tab/>
      </w:r>
    </w:p>
    <w:p w:rsidR="00E227A3" w:rsidRPr="00E227A3" w:rsidRDefault="002D0031" w:rsidP="00D65F03">
      <w:pPr>
        <w:tabs>
          <w:tab w:val="right" w:pos="14400"/>
        </w:tabs>
        <w:spacing w:before="120" w:after="0" w:line="240" w:lineRule="auto"/>
        <w:ind w:left="10080"/>
        <w:rPr>
          <w:sz w:val="24"/>
          <w:szCs w:val="24"/>
        </w:rPr>
      </w:pPr>
      <w:r>
        <w:rPr>
          <w:rFonts w:ascii="Nyala" w:hAnsi="Nyala"/>
          <w:sz w:val="24"/>
          <w:szCs w:val="24"/>
          <w:lang w:val="am-ET"/>
        </w:rPr>
        <w:t>ኢ-ሜል</w:t>
      </w:r>
      <w:r w:rsidR="00E227A3" w:rsidRPr="00E227A3">
        <w:rPr>
          <w:sz w:val="24"/>
          <w:szCs w:val="24"/>
        </w:rPr>
        <w:t>:</w:t>
      </w:r>
      <w:r w:rsidR="00EB6E6F" w:rsidRPr="00EB6E6F">
        <w:rPr>
          <w:sz w:val="24"/>
          <w:szCs w:val="24"/>
          <w:u w:val="single"/>
        </w:rPr>
        <w:tab/>
      </w:r>
    </w:p>
    <w:p w:rsidR="00E227A3" w:rsidRPr="00E227A3" w:rsidRDefault="002D0031" w:rsidP="00D65F03">
      <w:pPr>
        <w:tabs>
          <w:tab w:val="right" w:pos="14400"/>
        </w:tabs>
        <w:spacing w:before="120" w:after="0" w:line="240" w:lineRule="auto"/>
        <w:ind w:left="10080"/>
        <w:rPr>
          <w:sz w:val="24"/>
          <w:szCs w:val="24"/>
        </w:rPr>
      </w:pPr>
      <w:r>
        <w:rPr>
          <w:rFonts w:ascii="Nyala" w:hAnsi="Nyala"/>
          <w:sz w:val="24"/>
          <w:szCs w:val="24"/>
          <w:lang w:val="am-ET"/>
        </w:rPr>
        <w:t>ስልክ</w:t>
      </w:r>
      <w:r w:rsidR="00E227A3" w:rsidRPr="00E227A3">
        <w:rPr>
          <w:sz w:val="24"/>
          <w:szCs w:val="24"/>
        </w:rPr>
        <w:t>:</w:t>
      </w:r>
      <w:r w:rsidR="00EB6E6F" w:rsidRPr="00EB6E6F">
        <w:rPr>
          <w:sz w:val="24"/>
          <w:szCs w:val="24"/>
          <w:u w:val="single"/>
        </w:rPr>
        <w:tab/>
      </w:r>
    </w:p>
    <w:p w:rsidR="00E227A3" w:rsidRDefault="00E227A3" w:rsidP="00E227A3">
      <w:pPr>
        <w:spacing w:after="0" w:line="240" w:lineRule="auto"/>
        <w:jc w:val="right"/>
        <w:rPr>
          <w:sz w:val="12"/>
          <w:szCs w:val="12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125"/>
        <w:gridCol w:w="1260"/>
        <w:gridCol w:w="10890"/>
      </w:tblGrid>
      <w:tr w:rsidR="00E227A3" w:rsidRPr="00E227A3" w:rsidTr="00BA70D9">
        <w:trPr>
          <w:trHeight w:val="20"/>
          <w:tblHeader/>
          <w:jc w:val="center"/>
        </w:trPr>
        <w:tc>
          <w:tcPr>
            <w:tcW w:w="1125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61B1D" w:rsidRPr="00E227A3" w:rsidRDefault="002D0031" w:rsidP="002D0031">
            <w:pPr>
              <w:spacing w:after="0" w:line="240" w:lineRule="auto"/>
              <w:jc w:val="center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>
              <w:rPr>
                <w:rFonts w:ascii="Nyala" w:eastAsia="Arial" w:hAnsi="Nyala" w:cs="Arial"/>
                <w:b/>
                <w:bCs/>
                <w:color w:val="000000" w:themeColor="text1"/>
                <w:sz w:val="24"/>
                <w:szCs w:val="24"/>
                <w:lang w:val="am-ET"/>
              </w:rPr>
              <w:t>የዶሜይን</w:t>
            </w:r>
            <w:r w:rsidR="00661B1D" w:rsidRPr="00E227A3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 #</w:t>
            </w:r>
          </w:p>
        </w:tc>
        <w:tc>
          <w:tcPr>
            <w:tcW w:w="1125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61B1D" w:rsidRPr="002D0031" w:rsidRDefault="00812820" w:rsidP="00812820">
            <w:pPr>
              <w:spacing w:after="0" w:line="240" w:lineRule="auto"/>
              <w:jc w:val="center"/>
              <w:rPr>
                <w:rFonts w:ascii="Nyala" w:eastAsia="Arial" w:hAnsi="Nyala" w:cs="Arial"/>
                <w:color w:val="000000" w:themeColor="text1"/>
                <w:sz w:val="24"/>
                <w:szCs w:val="24"/>
                <w:lang w:val="am-ET"/>
              </w:rPr>
            </w:pPr>
            <w:r>
              <w:rPr>
                <w:rFonts w:ascii="Nyala" w:eastAsia="Arial" w:hAnsi="Nyala" w:cs="Arial"/>
                <w:b/>
                <w:bCs/>
                <w:color w:val="000000" w:themeColor="text1"/>
                <w:sz w:val="24"/>
                <w:szCs w:val="24"/>
                <w:lang w:val="am-ET"/>
              </w:rPr>
              <w:t>ግብ</w:t>
            </w:r>
            <w:r w:rsidR="002D0031">
              <w:rPr>
                <w:rFonts w:ascii="Nyala" w:eastAsia="Arial" w:hAnsi="Nyala" w:cs="Arial"/>
                <w:b/>
                <w:bCs/>
                <w:color w:val="000000" w:themeColor="text1"/>
                <w:sz w:val="24"/>
                <w:szCs w:val="24"/>
                <w:lang w:val="am-ET"/>
              </w:rPr>
              <w:t xml:space="preserve"> 1</w:t>
            </w:r>
          </w:p>
        </w:tc>
        <w:tc>
          <w:tcPr>
            <w:tcW w:w="1260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61B1D" w:rsidRPr="00E227A3" w:rsidRDefault="00812820" w:rsidP="006264C7">
            <w:pPr>
              <w:spacing w:after="0" w:line="240" w:lineRule="auto"/>
              <w:jc w:val="center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>
              <w:rPr>
                <w:rFonts w:ascii="Nyala" w:eastAsia="Arial" w:hAnsi="Nyala" w:cs="Arial"/>
                <w:b/>
                <w:bCs/>
                <w:color w:val="000000" w:themeColor="text1"/>
                <w:sz w:val="24"/>
                <w:szCs w:val="24"/>
                <w:lang w:val="am-ET"/>
              </w:rPr>
              <w:t>ዓላማ</w:t>
            </w:r>
            <w:r w:rsidR="006264C7">
              <w:rPr>
                <w:rFonts w:ascii="Nyala" w:eastAsia="Arial" w:hAnsi="Nyala" w:cs="Arial"/>
                <w:b/>
                <w:bCs/>
                <w:color w:val="000000" w:themeColor="text1"/>
                <w:sz w:val="24"/>
                <w:szCs w:val="24"/>
                <w:lang w:val="am-ET"/>
              </w:rPr>
              <w:t xml:space="preserve"> </w:t>
            </w:r>
            <w:r w:rsidR="00661B1D" w:rsidRPr="00E227A3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10890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61B1D" w:rsidRPr="002D0031" w:rsidRDefault="002D0031" w:rsidP="006264C7">
            <w:pPr>
              <w:spacing w:after="0" w:line="240" w:lineRule="auto"/>
              <w:rPr>
                <w:rFonts w:ascii="Nyala" w:eastAsia="Arial" w:hAnsi="Nyala" w:cs="Arial"/>
                <w:b/>
                <w:bCs/>
                <w:color w:val="000000" w:themeColor="text1"/>
                <w:sz w:val="24"/>
                <w:szCs w:val="24"/>
                <w:lang w:val="am-ET"/>
              </w:rPr>
            </w:pPr>
            <w:r>
              <w:rPr>
                <w:rFonts w:ascii="Nyala" w:eastAsia="Arial" w:hAnsi="Nyala" w:cs="Arial"/>
                <w:b/>
                <w:bCs/>
                <w:color w:val="000000" w:themeColor="text1"/>
                <w:sz w:val="24"/>
                <w:szCs w:val="24"/>
                <w:lang w:val="am-ET"/>
              </w:rPr>
              <w:t>አስተያ</w:t>
            </w:r>
            <w:r w:rsidR="006264C7">
              <w:rPr>
                <w:rFonts w:ascii="Nyala" w:eastAsia="Arial" w:hAnsi="Nyala" w:cs="Arial"/>
                <w:b/>
                <w:bCs/>
                <w:color w:val="000000" w:themeColor="text1"/>
                <w:sz w:val="24"/>
                <w:szCs w:val="24"/>
                <w:lang w:val="am-ET"/>
              </w:rPr>
              <w:t>የ</w:t>
            </w:r>
            <w:r>
              <w:rPr>
                <w:rFonts w:ascii="Nyala" w:eastAsia="Arial" w:hAnsi="Nyala" w:cs="Arial"/>
                <w:b/>
                <w:bCs/>
                <w:color w:val="000000" w:themeColor="text1"/>
                <w:sz w:val="24"/>
                <w:szCs w:val="24"/>
                <w:lang w:val="am-ET"/>
              </w:rPr>
              <w:t>ቶች</w:t>
            </w:r>
          </w:p>
        </w:tc>
      </w:tr>
      <w:tr w:rsidR="00661B1D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CF7010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</w:tr>
      <w:tr w:rsidR="00CF7010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</w:tr>
      <w:tr w:rsidR="00CF7010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B33E1A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8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</w:tbl>
    <w:p w:rsidR="00DC4DAE" w:rsidRDefault="00DC4DAE" w:rsidP="00DC4DAE">
      <w:pPr>
        <w:spacing w:before="240" w:after="0" w:line="240" w:lineRule="auto"/>
        <w:jc w:val="center"/>
        <w:rPr>
          <w:color w:val="000000" w:themeColor="text1"/>
          <w:sz w:val="24"/>
          <w:szCs w:val="24"/>
        </w:rPr>
      </w:pPr>
      <w:r>
        <w:t xml:space="preserve">Return comments by email: </w:t>
      </w:r>
      <w:hyperlink r:id="rId9" w:history="1">
        <w:r>
          <w:rPr>
            <w:rStyle w:val="Hyperlink"/>
            <w:color w:val="000000" w:themeColor="text1"/>
            <w:sz w:val="24"/>
            <w:szCs w:val="24"/>
          </w:rPr>
          <w:t>agefriendly@dc.gov</w:t>
        </w:r>
      </w:hyperlink>
      <w:r>
        <w:rPr>
          <w:color w:val="000000" w:themeColor="text1"/>
          <w:sz w:val="24"/>
          <w:szCs w:val="24"/>
        </w:rPr>
        <w:t>; fax to 202-442-5066; or mail to 1350 Pennsylvania Avenue NW, Suite 223, Washington, DC 20004</w:t>
      </w:r>
    </w:p>
    <w:p w:rsidR="00E503F1" w:rsidRDefault="00E503F1" w:rsidP="00DC4DAE">
      <w:pPr>
        <w:spacing w:before="240" w:after="0" w:line="240" w:lineRule="auto"/>
        <w:jc w:val="center"/>
        <w:rPr>
          <w:rStyle w:val="Hyperlink"/>
          <w:color w:val="000000" w:themeColor="text1"/>
          <w:sz w:val="24"/>
          <w:szCs w:val="24"/>
        </w:rPr>
      </w:pPr>
      <w:bookmarkStart w:id="0" w:name="_GoBack"/>
      <w:bookmarkEnd w:id="0"/>
    </w:p>
    <w:sectPr w:rsidR="00E503F1" w:rsidSect="006B5989">
      <w:headerReference w:type="default" r:id="rId10"/>
      <w:pgSz w:w="15840" w:h="12240" w:orient="landscape"/>
      <w:pgMar w:top="432" w:right="720" w:bottom="432" w:left="720" w:header="4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3C" w:rsidRDefault="00845E3C">
      <w:pPr>
        <w:spacing w:after="0" w:line="240" w:lineRule="auto"/>
      </w:pPr>
      <w:r>
        <w:separator/>
      </w:r>
    </w:p>
  </w:endnote>
  <w:endnote w:type="continuationSeparator" w:id="0">
    <w:p w:rsidR="00845E3C" w:rsidRDefault="0084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3C" w:rsidRDefault="00845E3C">
      <w:pPr>
        <w:spacing w:after="0" w:line="240" w:lineRule="auto"/>
      </w:pPr>
      <w:r>
        <w:separator/>
      </w:r>
    </w:p>
  </w:footnote>
  <w:footnote w:type="continuationSeparator" w:id="0">
    <w:p w:rsidR="00845E3C" w:rsidRDefault="0084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5C" w:rsidRDefault="00E54D5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231"/>
    <w:multiLevelType w:val="hybridMultilevel"/>
    <w:tmpl w:val="D33E8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C"/>
    <w:rsid w:val="00194E69"/>
    <w:rsid w:val="001D7731"/>
    <w:rsid w:val="002D0031"/>
    <w:rsid w:val="003272CB"/>
    <w:rsid w:val="003557A3"/>
    <w:rsid w:val="00392430"/>
    <w:rsid w:val="00451AB9"/>
    <w:rsid w:val="00461F3C"/>
    <w:rsid w:val="006264C7"/>
    <w:rsid w:val="00661B1D"/>
    <w:rsid w:val="006B5989"/>
    <w:rsid w:val="00812820"/>
    <w:rsid w:val="00845E3C"/>
    <w:rsid w:val="00A16E3F"/>
    <w:rsid w:val="00A7381C"/>
    <w:rsid w:val="00AD0D08"/>
    <w:rsid w:val="00B14164"/>
    <w:rsid w:val="00B33E1A"/>
    <w:rsid w:val="00B45FCC"/>
    <w:rsid w:val="00BA70D9"/>
    <w:rsid w:val="00CF5308"/>
    <w:rsid w:val="00CF7010"/>
    <w:rsid w:val="00D1014D"/>
    <w:rsid w:val="00D65F03"/>
    <w:rsid w:val="00DC4DAE"/>
    <w:rsid w:val="00DD262D"/>
    <w:rsid w:val="00E227A3"/>
    <w:rsid w:val="00E503F1"/>
    <w:rsid w:val="00E52F55"/>
    <w:rsid w:val="00E54D5C"/>
    <w:rsid w:val="00EB407D"/>
    <w:rsid w:val="00EB6E6F"/>
    <w:rsid w:val="00F8565A"/>
    <w:rsid w:val="00F97C3F"/>
    <w:rsid w:val="00FA5547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1D"/>
  </w:style>
  <w:style w:type="paragraph" w:styleId="Footer">
    <w:name w:val="footer"/>
    <w:basedOn w:val="Normal"/>
    <w:link w:val="FooterChar"/>
    <w:uiPriority w:val="99"/>
    <w:unhideWhenUsed/>
    <w:rsid w:val="0066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1D"/>
  </w:style>
  <w:style w:type="paragraph" w:styleId="BalloonText">
    <w:name w:val="Balloon Text"/>
    <w:basedOn w:val="Normal"/>
    <w:link w:val="BalloonTextChar"/>
    <w:uiPriority w:val="99"/>
    <w:semiHidden/>
    <w:unhideWhenUsed/>
    <w:rsid w:val="006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0D9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1D"/>
  </w:style>
  <w:style w:type="paragraph" w:styleId="Footer">
    <w:name w:val="footer"/>
    <w:basedOn w:val="Normal"/>
    <w:link w:val="FooterChar"/>
    <w:uiPriority w:val="99"/>
    <w:unhideWhenUsed/>
    <w:rsid w:val="0066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1D"/>
  </w:style>
  <w:style w:type="paragraph" w:styleId="BalloonText">
    <w:name w:val="Balloon Text"/>
    <w:basedOn w:val="Normal"/>
    <w:link w:val="BalloonTextChar"/>
    <w:uiPriority w:val="99"/>
    <w:semiHidden/>
    <w:unhideWhenUsed/>
    <w:rsid w:val="006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0D9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friendly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Quinones, Ariana (EOM)</dc:creator>
  <cp:lastModifiedBy>ServUS</cp:lastModifiedBy>
  <cp:revision>4</cp:revision>
  <cp:lastPrinted>2014-08-27T13:59:00Z</cp:lastPrinted>
  <dcterms:created xsi:type="dcterms:W3CDTF">2014-08-27T17:56:00Z</dcterms:created>
  <dcterms:modified xsi:type="dcterms:W3CDTF">2014-09-05T16:08:00Z</dcterms:modified>
</cp:coreProperties>
</file>